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AFB6" w14:textId="77777777" w:rsidR="00EB3282" w:rsidRPr="00251BE5" w:rsidRDefault="00000000">
      <w:pPr>
        <w:pStyle w:val="Tittel"/>
        <w:rPr>
          <w:rFonts w:ascii="Footlight MT Light" w:hAnsi="Footlight MT Light"/>
          <w:sz w:val="48"/>
          <w:szCs w:val="48"/>
        </w:rPr>
      </w:pPr>
      <w:bookmarkStart w:id="0" w:name="_to3yl84fm7u8" w:colFirst="0" w:colLast="0"/>
      <w:bookmarkEnd w:id="0"/>
      <w:r w:rsidRPr="00251BE5">
        <w:rPr>
          <w:rFonts w:ascii="Footlight MT Light" w:hAnsi="Footlight MT Light"/>
          <w:sz w:val="48"/>
          <w:szCs w:val="48"/>
        </w:rPr>
        <w:t>Angrerettskjema</w:t>
      </w:r>
    </w:p>
    <w:p w14:paraId="4B76AEFC" w14:textId="1D7AE976" w:rsidR="00EB3282" w:rsidRPr="00E92C1E" w:rsidRDefault="00000000" w:rsidP="00E92C1E">
      <w:pPr>
        <w:pStyle w:val="Undertittel"/>
        <w:jc w:val="center"/>
        <w:rPr>
          <w:sz w:val="24"/>
          <w:szCs w:val="24"/>
        </w:rPr>
      </w:pPr>
      <w:bookmarkStart w:id="1" w:name="_e5ks8gfv33gd" w:colFirst="0" w:colLast="0"/>
      <w:bookmarkEnd w:id="1"/>
      <w:r w:rsidRPr="00E92C1E">
        <w:rPr>
          <w:sz w:val="24"/>
          <w:szCs w:val="24"/>
        </w:rPr>
        <w:t>Fyll ut og returner dette skjemaet dersom du ønsker å returnere en vare. Skjemaet kan returneres på en av disse måtene:</w:t>
      </w:r>
    </w:p>
    <w:p w14:paraId="2323D988" w14:textId="2D41E0D3" w:rsidR="00EB3282" w:rsidRPr="00251BE5" w:rsidRDefault="00000000">
      <w:pPr>
        <w:numPr>
          <w:ilvl w:val="0"/>
          <w:numId w:val="2"/>
        </w:numPr>
        <w:rPr>
          <w:sz w:val="22"/>
          <w:szCs w:val="22"/>
        </w:rPr>
      </w:pPr>
      <w:r w:rsidRPr="00251BE5">
        <w:rPr>
          <w:sz w:val="22"/>
          <w:szCs w:val="22"/>
        </w:rPr>
        <w:t xml:space="preserve">Send via </w:t>
      </w:r>
      <w:proofErr w:type="gramStart"/>
      <w:r w:rsidRPr="00251BE5">
        <w:rPr>
          <w:sz w:val="22"/>
          <w:szCs w:val="22"/>
        </w:rPr>
        <w:t>e-mail</w:t>
      </w:r>
      <w:proofErr w:type="gramEnd"/>
      <w:r w:rsidRPr="00251BE5">
        <w:rPr>
          <w:sz w:val="22"/>
          <w:szCs w:val="22"/>
        </w:rPr>
        <w:t xml:space="preserve">: </w:t>
      </w:r>
      <w:r w:rsidR="00676B3F">
        <w:rPr>
          <w:color w:val="1155CC"/>
          <w:sz w:val="22"/>
          <w:szCs w:val="22"/>
          <w:u w:val="single"/>
        </w:rPr>
        <w:t>olafnyby@online.no</w:t>
      </w:r>
    </w:p>
    <w:p w14:paraId="315D0408" w14:textId="77777777" w:rsidR="00EB3282" w:rsidRPr="00251BE5" w:rsidRDefault="00000000">
      <w:pPr>
        <w:numPr>
          <w:ilvl w:val="0"/>
          <w:numId w:val="2"/>
        </w:numPr>
        <w:rPr>
          <w:sz w:val="22"/>
          <w:szCs w:val="22"/>
        </w:rPr>
      </w:pPr>
      <w:r w:rsidRPr="00251BE5">
        <w:rPr>
          <w:sz w:val="22"/>
          <w:szCs w:val="22"/>
        </w:rPr>
        <w:t xml:space="preserve">Send via post til adresse: </w:t>
      </w:r>
    </w:p>
    <w:p w14:paraId="587087A3" w14:textId="633A0919" w:rsidR="00EB3282" w:rsidRPr="00251BE5" w:rsidRDefault="00676B3F">
      <w:pPr>
        <w:ind w:left="1440"/>
        <w:rPr>
          <w:rFonts w:ascii="Playfair Display SemiBold" w:eastAsia="Playfair Display SemiBold" w:hAnsi="Playfair Display SemiBold" w:cs="Playfair Display SemiBold"/>
          <w:sz w:val="22"/>
          <w:szCs w:val="22"/>
        </w:rPr>
      </w:pPr>
      <w:r>
        <w:rPr>
          <w:rFonts w:ascii="Playfair Display SemiBold" w:eastAsia="Playfair Display SemiBold" w:hAnsi="Playfair Display SemiBold" w:cs="Playfair Display SemiBold"/>
          <w:sz w:val="22"/>
          <w:szCs w:val="22"/>
        </w:rPr>
        <w:t>Olaf Nyby Vognmannsservice</w:t>
      </w:r>
    </w:p>
    <w:p w14:paraId="4005B3C8" w14:textId="0C9D6F33" w:rsidR="00EB3282" w:rsidRPr="00251BE5" w:rsidRDefault="00676B3F">
      <w:pPr>
        <w:ind w:left="1440"/>
        <w:rPr>
          <w:rFonts w:ascii="Playfair Display SemiBold" w:eastAsia="Playfair Display SemiBold" w:hAnsi="Playfair Display SemiBold" w:cs="Playfair Display SemiBold"/>
          <w:color w:val="666666"/>
          <w:sz w:val="22"/>
          <w:szCs w:val="22"/>
        </w:rPr>
      </w:pPr>
      <w:r>
        <w:rPr>
          <w:rFonts w:ascii="Playfair Display SemiBold" w:eastAsia="Playfair Display SemiBold" w:hAnsi="Playfair Display SemiBold" w:cs="Playfair Display SemiBold"/>
          <w:sz w:val="22"/>
          <w:szCs w:val="22"/>
        </w:rPr>
        <w:t>Frøbergvegen 208, 2320 Furnes</w:t>
      </w:r>
    </w:p>
    <w:p w14:paraId="35CECA10" w14:textId="77777777" w:rsidR="00EB3282" w:rsidRPr="00251BE5" w:rsidRDefault="00EB3282">
      <w:pPr>
        <w:rPr>
          <w:sz w:val="22"/>
          <w:szCs w:val="22"/>
        </w:rPr>
      </w:pPr>
    </w:p>
    <w:p w14:paraId="592A8973" w14:textId="77777777" w:rsidR="00EB3282" w:rsidRPr="00251BE5" w:rsidRDefault="00000000">
      <w:r w:rsidRPr="00251BE5">
        <w:t xml:space="preserve">Jeg </w:t>
      </w:r>
      <w:r w:rsidRPr="00251BE5">
        <w:rPr>
          <w:i/>
          <w:color w:val="666666"/>
        </w:rPr>
        <w:t>(Navn, e-mail, telefonnummer.</w:t>
      </w:r>
      <w:proofErr w:type="gramStart"/>
      <w:r w:rsidRPr="00251BE5">
        <w:rPr>
          <w:i/>
          <w:color w:val="666666"/>
        </w:rPr>
        <w:t xml:space="preserve">) </w:t>
      </w:r>
      <w:r w:rsidRPr="00251BE5">
        <w:t>:</w:t>
      </w:r>
      <w:proofErr w:type="gramEnd"/>
    </w:p>
    <w:p w14:paraId="4FE7DF1D" w14:textId="77777777" w:rsidR="00EB3282" w:rsidRPr="00251BE5" w:rsidRDefault="00EB3282"/>
    <w:p w14:paraId="0D672950" w14:textId="77777777" w:rsidR="00EB3282" w:rsidRPr="00251BE5" w:rsidRDefault="00000000">
      <w:r>
        <w:rPr>
          <w:sz w:val="22"/>
          <w:szCs w:val="22"/>
        </w:rPr>
        <w:pict w14:anchorId="4C63CDFE">
          <v:rect id="_x0000_i1025" style="width:0;height:1.5pt" o:hralign="center" o:hrstd="t" o:hr="t" fillcolor="#a0a0a0" stroked="f"/>
        </w:pict>
      </w:r>
    </w:p>
    <w:p w14:paraId="49A8AA5E" w14:textId="77777777" w:rsidR="00EB3282" w:rsidRPr="00251BE5" w:rsidRDefault="00EB3282"/>
    <w:p w14:paraId="669CBCDA" w14:textId="77777777" w:rsidR="00EB3282" w:rsidRPr="00251BE5" w:rsidRDefault="00EB3282"/>
    <w:p w14:paraId="2605D5D5" w14:textId="77777777" w:rsidR="00EB3282" w:rsidRPr="00251BE5" w:rsidRDefault="00000000">
      <w:r>
        <w:rPr>
          <w:sz w:val="22"/>
          <w:szCs w:val="22"/>
        </w:rPr>
        <w:pict w14:anchorId="2BE262AA">
          <v:rect id="_x0000_i1026" style="width:0;height:1.5pt" o:hralign="center" o:hrstd="t" o:hr="t" fillcolor="#a0a0a0" stroked="f"/>
        </w:pict>
      </w:r>
    </w:p>
    <w:p w14:paraId="48E90FAA" w14:textId="77777777" w:rsidR="00EB3282" w:rsidRPr="00251BE5" w:rsidRDefault="00EB3282"/>
    <w:p w14:paraId="300ACAF2" w14:textId="77777777" w:rsidR="00EB3282" w:rsidRPr="00251BE5" w:rsidRDefault="00000000">
      <w:pPr>
        <w:rPr>
          <w:sz w:val="22"/>
          <w:szCs w:val="22"/>
        </w:rPr>
      </w:pPr>
      <w:r w:rsidRPr="00251BE5">
        <w:rPr>
          <w:sz w:val="22"/>
          <w:szCs w:val="22"/>
        </w:rPr>
        <w:t xml:space="preserve">Ønsker å returnere disse </w:t>
      </w:r>
      <w:proofErr w:type="gramStart"/>
      <w:r w:rsidRPr="00251BE5">
        <w:rPr>
          <w:sz w:val="22"/>
          <w:szCs w:val="22"/>
        </w:rPr>
        <w:t xml:space="preserve">varene:  </w:t>
      </w:r>
      <w:r w:rsidRPr="00251BE5">
        <w:rPr>
          <w:sz w:val="22"/>
          <w:szCs w:val="22"/>
        </w:rPr>
        <w:tab/>
      </w:r>
      <w:proofErr w:type="gramEnd"/>
      <w:r w:rsidRPr="00251BE5">
        <w:rPr>
          <w:sz w:val="22"/>
          <w:szCs w:val="22"/>
        </w:rPr>
        <w:t>Hele bestillingen🔲</w:t>
      </w:r>
      <w:r w:rsidRPr="00251BE5">
        <w:rPr>
          <w:sz w:val="22"/>
          <w:szCs w:val="22"/>
        </w:rPr>
        <w:tab/>
      </w:r>
      <w:r w:rsidRPr="00251BE5">
        <w:rPr>
          <w:sz w:val="22"/>
          <w:szCs w:val="22"/>
        </w:rPr>
        <w:tab/>
        <w:t>Enkelt vare 🔲</w:t>
      </w:r>
    </w:p>
    <w:p w14:paraId="291865C1" w14:textId="77777777" w:rsidR="00EB3282" w:rsidRPr="00251BE5" w:rsidRDefault="00000000">
      <w:pPr>
        <w:rPr>
          <w:i/>
          <w:color w:val="666666"/>
          <w:sz w:val="18"/>
          <w:szCs w:val="18"/>
        </w:rPr>
      </w:pPr>
      <w:r w:rsidRPr="00251BE5">
        <w:rPr>
          <w:i/>
          <w:color w:val="666666"/>
          <w:sz w:val="18"/>
          <w:szCs w:val="18"/>
        </w:rPr>
        <w:t>Skriv ned hele navnet på produktet/produktene.</w:t>
      </w:r>
    </w:p>
    <w:p w14:paraId="28046DAA" w14:textId="77777777" w:rsidR="00EB3282" w:rsidRPr="00251BE5" w:rsidRDefault="00EB3282">
      <w:pPr>
        <w:rPr>
          <w:sz w:val="22"/>
          <w:szCs w:val="22"/>
        </w:rPr>
      </w:pPr>
    </w:p>
    <w:p w14:paraId="4CEFD059" w14:textId="77777777" w:rsidR="00EB3282" w:rsidRPr="00251BE5" w:rsidRDefault="00EB3282">
      <w:pPr>
        <w:rPr>
          <w:sz w:val="22"/>
          <w:szCs w:val="22"/>
        </w:rPr>
      </w:pPr>
    </w:p>
    <w:p w14:paraId="2718CC03" w14:textId="77777777" w:rsidR="00EB3282" w:rsidRPr="00251BE5" w:rsidRDefault="00000000">
      <w:pPr>
        <w:rPr>
          <w:sz w:val="22"/>
          <w:szCs w:val="22"/>
        </w:rPr>
      </w:pPr>
      <w:r>
        <w:rPr>
          <w:sz w:val="22"/>
          <w:szCs w:val="22"/>
        </w:rPr>
        <w:pict w14:anchorId="26EFE1FC">
          <v:rect id="_x0000_i1027" style="width:0;height:1.5pt" o:hralign="center" o:hrstd="t" o:hr="t" fillcolor="#a0a0a0" stroked="f"/>
        </w:pict>
      </w:r>
    </w:p>
    <w:p w14:paraId="7D575538" w14:textId="77777777" w:rsidR="00EB3282" w:rsidRPr="00251BE5" w:rsidRDefault="00EB3282">
      <w:pPr>
        <w:rPr>
          <w:sz w:val="22"/>
          <w:szCs w:val="22"/>
        </w:rPr>
      </w:pPr>
    </w:p>
    <w:p w14:paraId="1A6D4626" w14:textId="77777777" w:rsidR="00EB3282" w:rsidRPr="00251BE5" w:rsidRDefault="00EB3282">
      <w:pPr>
        <w:rPr>
          <w:sz w:val="22"/>
          <w:szCs w:val="22"/>
        </w:rPr>
      </w:pPr>
    </w:p>
    <w:p w14:paraId="6D28DC92" w14:textId="77777777" w:rsidR="00EB3282" w:rsidRPr="00251BE5" w:rsidRDefault="00000000">
      <w:pPr>
        <w:rPr>
          <w:sz w:val="22"/>
          <w:szCs w:val="22"/>
        </w:rPr>
      </w:pPr>
      <w:r>
        <w:rPr>
          <w:sz w:val="22"/>
          <w:szCs w:val="22"/>
        </w:rPr>
        <w:pict w14:anchorId="5BBD4C4C">
          <v:rect id="_x0000_i1028" style="width:0;height:1.5pt" o:hralign="center" o:hrstd="t" o:hr="t" fillcolor="#a0a0a0" stroked="f"/>
        </w:pict>
      </w:r>
    </w:p>
    <w:p w14:paraId="53A2B2CA" w14:textId="77777777" w:rsidR="00EB3282" w:rsidRPr="00251BE5" w:rsidRDefault="00EB3282">
      <w:pPr>
        <w:rPr>
          <w:sz w:val="22"/>
          <w:szCs w:val="22"/>
        </w:rPr>
      </w:pPr>
    </w:p>
    <w:p w14:paraId="23B1E300" w14:textId="77777777" w:rsidR="00EB3282" w:rsidRPr="00251BE5" w:rsidRDefault="00EB3282">
      <w:pPr>
        <w:rPr>
          <w:sz w:val="22"/>
          <w:szCs w:val="22"/>
        </w:rPr>
      </w:pPr>
    </w:p>
    <w:p w14:paraId="7A5E34E3" w14:textId="77777777" w:rsidR="00EB3282" w:rsidRPr="00251BE5" w:rsidRDefault="00000000">
      <w:pPr>
        <w:rPr>
          <w:sz w:val="22"/>
          <w:szCs w:val="22"/>
        </w:rPr>
      </w:pPr>
      <w:r>
        <w:rPr>
          <w:sz w:val="22"/>
          <w:szCs w:val="22"/>
        </w:rPr>
        <w:pict w14:anchorId="0824F1F4">
          <v:rect id="_x0000_i1029" style="width:0;height:1.5pt" o:hralign="center" o:hrstd="t" o:hr="t" fillcolor="#a0a0a0" stroked="f"/>
        </w:pict>
      </w:r>
    </w:p>
    <w:p w14:paraId="0B1FEA05" w14:textId="77777777" w:rsidR="00EB3282" w:rsidRPr="00251BE5" w:rsidRDefault="00EB3282">
      <w:pPr>
        <w:rPr>
          <w:sz w:val="22"/>
          <w:szCs w:val="22"/>
        </w:rPr>
      </w:pPr>
    </w:p>
    <w:p w14:paraId="6261778A" w14:textId="77777777" w:rsidR="00EB3282" w:rsidRPr="00251BE5" w:rsidRDefault="00000000">
      <w:pPr>
        <w:rPr>
          <w:color w:val="666666"/>
          <w:sz w:val="22"/>
          <w:szCs w:val="22"/>
        </w:rPr>
      </w:pPr>
      <w:r w:rsidRPr="00251BE5">
        <w:rPr>
          <w:sz w:val="22"/>
          <w:szCs w:val="22"/>
        </w:rPr>
        <w:t xml:space="preserve">Bestillingen ble sendt: </w:t>
      </w:r>
      <w:r w:rsidRPr="00251BE5">
        <w:rPr>
          <w:color w:val="666666"/>
          <w:sz w:val="22"/>
          <w:szCs w:val="22"/>
        </w:rPr>
        <w:t>(Dato)</w:t>
      </w:r>
    </w:p>
    <w:p w14:paraId="5033CC0A" w14:textId="77777777" w:rsidR="00EB3282" w:rsidRPr="00251BE5" w:rsidRDefault="00EB3282">
      <w:pPr>
        <w:rPr>
          <w:sz w:val="22"/>
          <w:szCs w:val="22"/>
        </w:rPr>
      </w:pPr>
    </w:p>
    <w:p w14:paraId="6E276C7A" w14:textId="77777777" w:rsidR="00EB3282" w:rsidRPr="00251BE5" w:rsidRDefault="00EB3282">
      <w:pPr>
        <w:rPr>
          <w:sz w:val="22"/>
          <w:szCs w:val="22"/>
        </w:rPr>
      </w:pPr>
    </w:p>
    <w:p w14:paraId="79798425" w14:textId="77777777" w:rsidR="00EB3282" w:rsidRPr="00251BE5" w:rsidRDefault="00000000">
      <w:pPr>
        <w:rPr>
          <w:sz w:val="22"/>
          <w:szCs w:val="22"/>
        </w:rPr>
      </w:pPr>
      <w:r>
        <w:rPr>
          <w:sz w:val="22"/>
          <w:szCs w:val="22"/>
        </w:rPr>
        <w:pict w14:anchorId="0C62D82A">
          <v:rect id="_x0000_i1030" style="width:0;height:1.5pt" o:hralign="center" o:hrstd="t" o:hr="t" fillcolor="#a0a0a0" stroked="f"/>
        </w:pict>
      </w:r>
    </w:p>
    <w:p w14:paraId="45CF7B26" w14:textId="77777777" w:rsidR="00EB3282" w:rsidRPr="00251BE5" w:rsidRDefault="00EB3282">
      <w:pPr>
        <w:rPr>
          <w:sz w:val="22"/>
          <w:szCs w:val="22"/>
        </w:rPr>
      </w:pPr>
    </w:p>
    <w:p w14:paraId="43B43673" w14:textId="77777777" w:rsidR="00EB3282" w:rsidRPr="00251BE5" w:rsidRDefault="00EB3282">
      <w:pPr>
        <w:rPr>
          <w:sz w:val="22"/>
          <w:szCs w:val="22"/>
        </w:rPr>
      </w:pPr>
    </w:p>
    <w:p w14:paraId="7399A4DA" w14:textId="77777777" w:rsidR="00EB3282" w:rsidRPr="00251BE5" w:rsidRDefault="00000000">
      <w:pPr>
        <w:rPr>
          <w:color w:val="666666"/>
          <w:sz w:val="22"/>
          <w:szCs w:val="22"/>
        </w:rPr>
      </w:pPr>
      <w:r w:rsidRPr="00251BE5">
        <w:rPr>
          <w:sz w:val="22"/>
          <w:szCs w:val="22"/>
        </w:rPr>
        <w:t>Varene ble mottatt: (</w:t>
      </w:r>
      <w:r w:rsidRPr="00251BE5">
        <w:rPr>
          <w:color w:val="666666"/>
          <w:sz w:val="22"/>
          <w:szCs w:val="22"/>
        </w:rPr>
        <w:t>Dato)</w:t>
      </w:r>
    </w:p>
    <w:p w14:paraId="68563F8C" w14:textId="77777777" w:rsidR="00EB3282" w:rsidRPr="00251BE5" w:rsidRDefault="00EB3282">
      <w:pPr>
        <w:rPr>
          <w:sz w:val="22"/>
          <w:szCs w:val="22"/>
        </w:rPr>
      </w:pPr>
    </w:p>
    <w:p w14:paraId="4FD0BD8B" w14:textId="77777777" w:rsidR="00EB3282" w:rsidRPr="00251BE5" w:rsidRDefault="00EB3282">
      <w:pPr>
        <w:rPr>
          <w:sz w:val="22"/>
          <w:szCs w:val="22"/>
        </w:rPr>
      </w:pPr>
    </w:p>
    <w:p w14:paraId="1604559D" w14:textId="77777777" w:rsidR="00EB3282" w:rsidRPr="00251BE5" w:rsidRDefault="00000000">
      <w:pPr>
        <w:rPr>
          <w:sz w:val="22"/>
          <w:szCs w:val="22"/>
        </w:rPr>
      </w:pPr>
      <w:r>
        <w:rPr>
          <w:sz w:val="22"/>
          <w:szCs w:val="22"/>
        </w:rPr>
        <w:pict w14:anchorId="470B716A">
          <v:rect id="_x0000_i1031" style="width:0;height:1.5pt" o:hralign="center" o:hrstd="t" o:hr="t" fillcolor="#a0a0a0" stroked="f"/>
        </w:pict>
      </w:r>
    </w:p>
    <w:p w14:paraId="3F5532E4" w14:textId="77777777" w:rsidR="00EB3282" w:rsidRPr="00251BE5" w:rsidRDefault="00EB3282">
      <w:pPr>
        <w:rPr>
          <w:sz w:val="22"/>
          <w:szCs w:val="22"/>
        </w:rPr>
      </w:pPr>
    </w:p>
    <w:p w14:paraId="428E19EA" w14:textId="77777777" w:rsidR="00EB3282" w:rsidRPr="00251BE5" w:rsidRDefault="00000000">
      <w:pPr>
        <w:rPr>
          <w:sz w:val="22"/>
          <w:szCs w:val="22"/>
        </w:rPr>
      </w:pPr>
      <w:r w:rsidRPr="00251BE5">
        <w:rPr>
          <w:sz w:val="22"/>
          <w:szCs w:val="22"/>
        </w:rPr>
        <w:t>Bestillingsnummer/</w:t>
      </w:r>
      <w:proofErr w:type="spellStart"/>
      <w:r w:rsidRPr="00251BE5">
        <w:rPr>
          <w:sz w:val="22"/>
          <w:szCs w:val="22"/>
        </w:rPr>
        <w:t>fakturanr</w:t>
      </w:r>
      <w:proofErr w:type="spellEnd"/>
      <w:r w:rsidRPr="00251BE5">
        <w:rPr>
          <w:sz w:val="22"/>
          <w:szCs w:val="22"/>
        </w:rPr>
        <w:t xml:space="preserve">: </w:t>
      </w:r>
    </w:p>
    <w:p w14:paraId="6084EB9D" w14:textId="77777777" w:rsidR="00EB3282" w:rsidRPr="00251BE5" w:rsidRDefault="00EB3282">
      <w:pPr>
        <w:rPr>
          <w:sz w:val="22"/>
          <w:szCs w:val="22"/>
        </w:rPr>
      </w:pPr>
    </w:p>
    <w:p w14:paraId="664FDC6B" w14:textId="77777777" w:rsidR="00EB3282" w:rsidRPr="00251BE5" w:rsidRDefault="00EB3282">
      <w:pPr>
        <w:rPr>
          <w:sz w:val="22"/>
          <w:szCs w:val="22"/>
        </w:rPr>
      </w:pPr>
    </w:p>
    <w:p w14:paraId="20C7F4C7" w14:textId="77777777" w:rsidR="00EB3282" w:rsidRPr="00251BE5" w:rsidRDefault="00000000">
      <w:pPr>
        <w:rPr>
          <w:sz w:val="22"/>
          <w:szCs w:val="22"/>
        </w:rPr>
      </w:pPr>
      <w:r>
        <w:rPr>
          <w:sz w:val="22"/>
          <w:szCs w:val="22"/>
        </w:rPr>
        <w:pict w14:anchorId="1D0AC527">
          <v:rect id="_x0000_i1032" style="width:0;height:1.5pt" o:hralign="center" o:hrstd="t" o:hr="t" fillcolor="#a0a0a0" stroked="f"/>
        </w:pict>
      </w:r>
    </w:p>
    <w:p w14:paraId="32062C18" w14:textId="77777777" w:rsidR="00EB3282" w:rsidRPr="00251BE5" w:rsidRDefault="00EB3282">
      <w:pPr>
        <w:rPr>
          <w:sz w:val="22"/>
          <w:szCs w:val="22"/>
        </w:rPr>
      </w:pPr>
    </w:p>
    <w:p w14:paraId="31D6583B" w14:textId="77777777" w:rsidR="00EB3282" w:rsidRPr="00251BE5" w:rsidRDefault="00EB3282">
      <w:pPr>
        <w:rPr>
          <w:sz w:val="22"/>
          <w:szCs w:val="22"/>
        </w:rPr>
      </w:pPr>
    </w:p>
    <w:p w14:paraId="07039C2A" w14:textId="77777777" w:rsidR="00EB3282" w:rsidRPr="00251BE5" w:rsidRDefault="00EB3282">
      <w:pPr>
        <w:rPr>
          <w:sz w:val="22"/>
          <w:szCs w:val="22"/>
        </w:rPr>
      </w:pPr>
    </w:p>
    <w:p w14:paraId="308AAABC" w14:textId="77777777" w:rsidR="00EB3282" w:rsidRPr="00251BE5" w:rsidRDefault="00000000">
      <w:pPr>
        <w:rPr>
          <w:i/>
          <w:color w:val="666666"/>
          <w:sz w:val="18"/>
          <w:szCs w:val="18"/>
        </w:rPr>
      </w:pPr>
      <w:r w:rsidRPr="00251BE5">
        <w:rPr>
          <w:sz w:val="22"/>
          <w:szCs w:val="22"/>
        </w:rPr>
        <w:t>Ønsker du å oppgi grunnen? (Frivillig)</w:t>
      </w:r>
      <w:r w:rsidRPr="00251BE5">
        <w:rPr>
          <w:sz w:val="22"/>
          <w:szCs w:val="22"/>
        </w:rPr>
        <w:tab/>
      </w:r>
      <w:proofErr w:type="gramStart"/>
      <w:r w:rsidRPr="00251BE5">
        <w:rPr>
          <w:sz w:val="22"/>
          <w:szCs w:val="22"/>
        </w:rPr>
        <w:t>Nei  ◻</w:t>
      </w:r>
      <w:proofErr w:type="gramEnd"/>
      <w:r w:rsidRPr="00251BE5">
        <w:rPr>
          <w:sz w:val="22"/>
          <w:szCs w:val="22"/>
        </w:rPr>
        <w:t xml:space="preserve">️ </w:t>
      </w:r>
      <w:r w:rsidRPr="00251BE5">
        <w:rPr>
          <w:sz w:val="22"/>
          <w:szCs w:val="22"/>
        </w:rPr>
        <w:tab/>
        <w:t>Ja: ◻️</w:t>
      </w:r>
      <w:r w:rsidRPr="00251BE5">
        <w:rPr>
          <w:i/>
          <w:sz w:val="22"/>
          <w:szCs w:val="22"/>
        </w:rPr>
        <w:t xml:space="preserve"> </w:t>
      </w:r>
      <w:r w:rsidRPr="00251BE5">
        <w:rPr>
          <w:i/>
          <w:color w:val="666666"/>
          <w:sz w:val="18"/>
          <w:szCs w:val="18"/>
        </w:rPr>
        <w:t>Gjerne utdyp under.</w:t>
      </w:r>
    </w:p>
    <w:p w14:paraId="52C4BFF8" w14:textId="77777777" w:rsidR="00EB3282" w:rsidRPr="00251BE5" w:rsidRDefault="00EB3282">
      <w:pPr>
        <w:rPr>
          <w:sz w:val="22"/>
          <w:szCs w:val="22"/>
        </w:rPr>
      </w:pPr>
    </w:p>
    <w:p w14:paraId="6105667B" w14:textId="77777777" w:rsidR="00EB3282" w:rsidRPr="00251BE5" w:rsidRDefault="00EB3282">
      <w:pPr>
        <w:rPr>
          <w:sz w:val="22"/>
          <w:szCs w:val="22"/>
        </w:rPr>
      </w:pPr>
    </w:p>
    <w:p w14:paraId="27397146" w14:textId="77777777" w:rsidR="00EB3282" w:rsidRPr="00251BE5" w:rsidRDefault="00000000">
      <w:pPr>
        <w:rPr>
          <w:sz w:val="22"/>
          <w:szCs w:val="22"/>
        </w:rPr>
      </w:pPr>
      <w:r>
        <w:rPr>
          <w:sz w:val="22"/>
          <w:szCs w:val="22"/>
        </w:rPr>
        <w:pict w14:anchorId="413A343F">
          <v:rect id="_x0000_i1033" style="width:0;height:1.5pt" o:hralign="center" o:hrstd="t" o:hr="t" fillcolor="#a0a0a0" stroked="f"/>
        </w:pict>
      </w:r>
    </w:p>
    <w:p w14:paraId="61BB562E" w14:textId="77777777" w:rsidR="00EB3282" w:rsidRPr="00251BE5" w:rsidRDefault="00EB3282">
      <w:pPr>
        <w:rPr>
          <w:sz w:val="22"/>
          <w:szCs w:val="22"/>
        </w:rPr>
      </w:pPr>
    </w:p>
    <w:p w14:paraId="6AE6150D" w14:textId="77777777" w:rsidR="00EB3282" w:rsidRPr="00251BE5" w:rsidRDefault="00EB3282">
      <w:pPr>
        <w:rPr>
          <w:sz w:val="22"/>
          <w:szCs w:val="22"/>
        </w:rPr>
      </w:pPr>
    </w:p>
    <w:p w14:paraId="17C2749C" w14:textId="77777777" w:rsidR="00EB3282" w:rsidRPr="00251BE5" w:rsidRDefault="00EB3282">
      <w:pPr>
        <w:rPr>
          <w:sz w:val="22"/>
          <w:szCs w:val="22"/>
        </w:rPr>
      </w:pPr>
    </w:p>
    <w:p w14:paraId="1A0032E8" w14:textId="77777777" w:rsidR="00EB3282" w:rsidRPr="00251BE5" w:rsidRDefault="00000000">
      <w:pPr>
        <w:rPr>
          <w:sz w:val="22"/>
          <w:szCs w:val="22"/>
        </w:rPr>
      </w:pPr>
      <w:r>
        <w:rPr>
          <w:sz w:val="22"/>
          <w:szCs w:val="22"/>
        </w:rPr>
        <w:pict w14:anchorId="70F32EDF">
          <v:rect id="_x0000_i1034" style="width:0;height:1.5pt" o:hralign="center" o:hrstd="t" o:hr="t" fillcolor="#a0a0a0" stroked="f"/>
        </w:pict>
      </w:r>
    </w:p>
    <w:p w14:paraId="14ADA488" w14:textId="77777777" w:rsidR="00EB3282" w:rsidRPr="00251BE5" w:rsidRDefault="00EB3282">
      <w:pPr>
        <w:rPr>
          <w:sz w:val="22"/>
          <w:szCs w:val="22"/>
        </w:rPr>
      </w:pPr>
    </w:p>
    <w:p w14:paraId="648DBC5D" w14:textId="27ED3392" w:rsidR="00EB3282" w:rsidRPr="00251BE5" w:rsidRDefault="00000000">
      <w:pPr>
        <w:rPr>
          <w:sz w:val="22"/>
          <w:szCs w:val="22"/>
        </w:rPr>
      </w:pPr>
      <w:r w:rsidRPr="00251BE5">
        <w:rPr>
          <w:sz w:val="22"/>
          <w:szCs w:val="22"/>
        </w:rPr>
        <w:t>Ønsker du pengene tilbak</w:t>
      </w:r>
      <w:r w:rsidR="00251BE5" w:rsidRPr="00251BE5">
        <w:rPr>
          <w:sz w:val="22"/>
          <w:szCs w:val="22"/>
        </w:rPr>
        <w:t xml:space="preserve">e </w:t>
      </w:r>
      <w:r w:rsidRPr="00251BE5">
        <w:rPr>
          <w:sz w:val="22"/>
          <w:szCs w:val="22"/>
        </w:rPr>
        <w:t>på kontonummer</w:t>
      </w:r>
      <w:r w:rsidRPr="00251BE5">
        <w:rPr>
          <w:sz w:val="22"/>
          <w:szCs w:val="22"/>
        </w:rPr>
        <w:tab/>
      </w:r>
      <w:r w:rsidRPr="00251BE5">
        <w:rPr>
          <w:sz w:val="22"/>
          <w:szCs w:val="22"/>
        </w:rPr>
        <w:tab/>
        <w:t>🔲</w:t>
      </w:r>
    </w:p>
    <w:p w14:paraId="2C801626" w14:textId="77777777" w:rsidR="00EB3282" w:rsidRPr="00251BE5" w:rsidRDefault="00000000">
      <w:pPr>
        <w:rPr>
          <w:sz w:val="22"/>
          <w:szCs w:val="22"/>
        </w:rPr>
      </w:pPr>
      <w:r w:rsidRPr="00251BE5">
        <w:rPr>
          <w:sz w:val="22"/>
          <w:szCs w:val="22"/>
        </w:rPr>
        <w:br/>
        <w:t xml:space="preserve">Gavekort med samme pengeverdi </w:t>
      </w:r>
      <w:r w:rsidRPr="00251BE5">
        <w:rPr>
          <w:sz w:val="22"/>
          <w:szCs w:val="22"/>
        </w:rPr>
        <w:tab/>
      </w:r>
      <w:r w:rsidRPr="00251BE5">
        <w:rPr>
          <w:sz w:val="22"/>
          <w:szCs w:val="22"/>
        </w:rPr>
        <w:tab/>
      </w:r>
      <w:r w:rsidRPr="00251BE5">
        <w:rPr>
          <w:sz w:val="22"/>
          <w:szCs w:val="22"/>
        </w:rPr>
        <w:tab/>
        <w:t>🔲</w:t>
      </w:r>
    </w:p>
    <w:p w14:paraId="48DE8BE4" w14:textId="77777777" w:rsidR="00EB3282" w:rsidRPr="00251BE5" w:rsidRDefault="00EB3282">
      <w:pPr>
        <w:rPr>
          <w:sz w:val="22"/>
          <w:szCs w:val="22"/>
        </w:rPr>
      </w:pPr>
    </w:p>
    <w:p w14:paraId="1CA98CBC" w14:textId="77777777" w:rsidR="00EB3282" w:rsidRPr="00251BE5" w:rsidRDefault="00000000">
      <w:pPr>
        <w:rPr>
          <w:sz w:val="22"/>
          <w:szCs w:val="22"/>
        </w:rPr>
      </w:pPr>
      <w:r w:rsidRPr="00251BE5">
        <w:rPr>
          <w:sz w:val="22"/>
          <w:szCs w:val="22"/>
        </w:rPr>
        <w:t>Bytte vare med ny vare med tilsvarende verdi</w:t>
      </w:r>
      <w:r w:rsidRPr="00251BE5">
        <w:rPr>
          <w:sz w:val="22"/>
          <w:szCs w:val="22"/>
        </w:rPr>
        <w:tab/>
      </w:r>
      <w:r w:rsidRPr="00251BE5">
        <w:rPr>
          <w:sz w:val="22"/>
          <w:szCs w:val="22"/>
        </w:rPr>
        <w:tab/>
        <w:t>🔲</w:t>
      </w:r>
    </w:p>
    <w:p w14:paraId="2F88D925" w14:textId="77777777" w:rsidR="00EB3282" w:rsidRPr="00251BE5" w:rsidRDefault="00000000">
      <w:pPr>
        <w:ind w:left="720"/>
        <w:rPr>
          <w:i/>
          <w:color w:val="666666"/>
          <w:sz w:val="22"/>
          <w:szCs w:val="22"/>
        </w:rPr>
      </w:pPr>
      <w:r w:rsidRPr="00251BE5">
        <w:rPr>
          <w:i/>
          <w:color w:val="666666"/>
          <w:sz w:val="22"/>
          <w:szCs w:val="22"/>
        </w:rPr>
        <w:t xml:space="preserve">Om </w:t>
      </w:r>
      <w:proofErr w:type="gramStart"/>
      <w:r w:rsidRPr="00251BE5">
        <w:rPr>
          <w:i/>
          <w:color w:val="666666"/>
          <w:sz w:val="22"/>
          <w:szCs w:val="22"/>
        </w:rPr>
        <w:t>den nye produktet</w:t>
      </w:r>
      <w:proofErr w:type="gramEnd"/>
      <w:r w:rsidRPr="00251BE5">
        <w:rPr>
          <w:i/>
          <w:color w:val="666666"/>
          <w:sz w:val="22"/>
          <w:szCs w:val="22"/>
        </w:rPr>
        <w:t xml:space="preserve"> er dyrere enn opprinnelig verdi, vil kjøper bli tilsendt faktura for resterende sum. Kjøper må betale gebyr for ny frakt på 70 kr. </w:t>
      </w:r>
    </w:p>
    <w:p w14:paraId="2FFF39E8" w14:textId="77777777" w:rsidR="00EB3282" w:rsidRPr="00251BE5" w:rsidRDefault="00EB3282">
      <w:pPr>
        <w:ind w:left="720"/>
        <w:rPr>
          <w:i/>
          <w:color w:val="666666"/>
          <w:sz w:val="22"/>
          <w:szCs w:val="22"/>
        </w:rPr>
      </w:pPr>
    </w:p>
    <w:p w14:paraId="6D5D4E79" w14:textId="77777777" w:rsidR="00EB3282" w:rsidRPr="00251BE5" w:rsidRDefault="00000000">
      <w:pPr>
        <w:rPr>
          <w:b/>
          <w:sz w:val="22"/>
          <w:szCs w:val="22"/>
        </w:rPr>
      </w:pPr>
      <w:r w:rsidRPr="00251BE5">
        <w:rPr>
          <w:b/>
          <w:sz w:val="22"/>
          <w:szCs w:val="22"/>
        </w:rPr>
        <w:t>Underskrift Kjøper:</w:t>
      </w:r>
    </w:p>
    <w:p w14:paraId="2F9865F4" w14:textId="77777777" w:rsidR="00EB3282" w:rsidRPr="00251BE5" w:rsidRDefault="00EB3282">
      <w:pPr>
        <w:rPr>
          <w:sz w:val="22"/>
          <w:szCs w:val="22"/>
        </w:rPr>
      </w:pPr>
    </w:p>
    <w:p w14:paraId="048C0DFF" w14:textId="77777777" w:rsidR="00EB3282" w:rsidRPr="00251BE5" w:rsidRDefault="00EB3282">
      <w:pPr>
        <w:rPr>
          <w:sz w:val="22"/>
          <w:szCs w:val="22"/>
        </w:rPr>
      </w:pPr>
    </w:p>
    <w:p w14:paraId="0C01A6A3" w14:textId="77777777" w:rsidR="00EB3282" w:rsidRPr="00251BE5" w:rsidRDefault="00EB3282">
      <w:pPr>
        <w:rPr>
          <w:sz w:val="22"/>
          <w:szCs w:val="22"/>
        </w:rPr>
      </w:pPr>
    </w:p>
    <w:p w14:paraId="36627B21" w14:textId="77777777" w:rsidR="00EB3282" w:rsidRPr="00251BE5" w:rsidRDefault="00000000">
      <w:pPr>
        <w:rPr>
          <w:sz w:val="22"/>
          <w:szCs w:val="22"/>
        </w:rPr>
      </w:pPr>
      <w:r>
        <w:rPr>
          <w:sz w:val="22"/>
          <w:szCs w:val="22"/>
        </w:rPr>
        <w:pict w14:anchorId="3C5A26FC">
          <v:rect id="_x0000_i1035" style="width:0;height:1.5pt" o:hralign="center" o:hrstd="t" o:hr="t" fillcolor="#a0a0a0" stroked="f"/>
        </w:pict>
      </w:r>
    </w:p>
    <w:p w14:paraId="7B1A7880" w14:textId="77777777" w:rsidR="00EB3282" w:rsidRPr="00251BE5" w:rsidRDefault="00EB3282">
      <w:pPr>
        <w:rPr>
          <w:sz w:val="22"/>
          <w:szCs w:val="22"/>
        </w:rPr>
      </w:pPr>
    </w:p>
    <w:p w14:paraId="418DCCB2" w14:textId="77777777" w:rsidR="00EB3282" w:rsidRPr="00251BE5" w:rsidRDefault="00000000">
      <w:pPr>
        <w:rPr>
          <w:sz w:val="22"/>
          <w:szCs w:val="22"/>
        </w:rPr>
      </w:pPr>
      <w:r w:rsidRPr="00251BE5">
        <w:rPr>
          <w:sz w:val="22"/>
          <w:szCs w:val="22"/>
        </w:rPr>
        <w:t xml:space="preserve">Sted og Dato: </w:t>
      </w:r>
    </w:p>
    <w:p w14:paraId="77F2AECA" w14:textId="77777777" w:rsidR="00EB3282" w:rsidRPr="00251BE5" w:rsidRDefault="00EB3282">
      <w:pPr>
        <w:rPr>
          <w:sz w:val="22"/>
          <w:szCs w:val="22"/>
        </w:rPr>
      </w:pPr>
    </w:p>
    <w:p w14:paraId="34286B54" w14:textId="77777777" w:rsidR="00EB3282" w:rsidRPr="00251BE5" w:rsidRDefault="00000000">
      <w:pPr>
        <w:rPr>
          <w:sz w:val="22"/>
          <w:szCs w:val="22"/>
        </w:rPr>
      </w:pPr>
      <w:r>
        <w:rPr>
          <w:sz w:val="22"/>
          <w:szCs w:val="22"/>
        </w:rPr>
        <w:pict w14:anchorId="699662B1">
          <v:rect id="_x0000_i1036" style="width:0;height:1.5pt" o:hralign="center" o:hrstd="t" o:hr="t" fillcolor="#a0a0a0" stroked="f"/>
        </w:pict>
      </w:r>
    </w:p>
    <w:p w14:paraId="0DAA3762" w14:textId="77777777" w:rsidR="00EB3282" w:rsidRPr="00251BE5" w:rsidRDefault="00EB3282">
      <w:pPr>
        <w:rPr>
          <w:sz w:val="22"/>
          <w:szCs w:val="22"/>
        </w:rPr>
      </w:pPr>
    </w:p>
    <w:p w14:paraId="561B511D" w14:textId="77777777" w:rsidR="00EB3282" w:rsidRDefault="00EB3282"/>
    <w:p w14:paraId="608B2064" w14:textId="77777777" w:rsidR="00251BE5" w:rsidRDefault="00251BE5">
      <w:pPr>
        <w:pStyle w:val="Tittel"/>
        <w:rPr>
          <w:rFonts w:ascii="Footlight MT Light" w:hAnsi="Footlight MT Light"/>
          <w:sz w:val="44"/>
          <w:szCs w:val="44"/>
        </w:rPr>
      </w:pPr>
      <w:bookmarkStart w:id="2" w:name="_g3upuptoupal" w:colFirst="0" w:colLast="0"/>
      <w:bookmarkEnd w:id="2"/>
    </w:p>
    <w:p w14:paraId="518F6F0F" w14:textId="77777777" w:rsidR="00B36C49" w:rsidRDefault="00B36C49" w:rsidP="00B36C49">
      <w:pPr>
        <w:pStyle w:val="Tittel"/>
        <w:jc w:val="left"/>
        <w:rPr>
          <w:rFonts w:ascii="Footlight MT Light" w:hAnsi="Footlight MT Light"/>
          <w:sz w:val="44"/>
          <w:szCs w:val="44"/>
        </w:rPr>
      </w:pPr>
    </w:p>
    <w:p w14:paraId="351C9F7E" w14:textId="77777777" w:rsidR="00EB3282" w:rsidRPr="00E92C1E" w:rsidRDefault="00EB3282">
      <w:pPr>
        <w:rPr>
          <w:sz w:val="20"/>
          <w:szCs w:val="20"/>
        </w:rPr>
      </w:pPr>
    </w:p>
    <w:p w14:paraId="3A1F0443" w14:textId="77777777" w:rsidR="00B36C49" w:rsidRPr="00251BE5" w:rsidRDefault="00B36C49" w:rsidP="00B36C49">
      <w:pPr>
        <w:pStyle w:val="Tittel"/>
        <w:jc w:val="left"/>
        <w:rPr>
          <w:rFonts w:ascii="Footlight MT Light" w:hAnsi="Footlight MT Light"/>
          <w:sz w:val="44"/>
          <w:szCs w:val="44"/>
        </w:rPr>
      </w:pPr>
      <w:r w:rsidRPr="00251BE5">
        <w:rPr>
          <w:rFonts w:ascii="Footlight MT Light" w:hAnsi="Footlight MT Light"/>
          <w:sz w:val="44"/>
          <w:szCs w:val="44"/>
        </w:rPr>
        <w:t>Angrerettens utgangspunkt</w:t>
      </w:r>
    </w:p>
    <w:p w14:paraId="09CD36DB" w14:textId="77777777" w:rsidR="00B36C49" w:rsidRDefault="00B36C49">
      <w:pPr>
        <w:rPr>
          <w:rFonts w:ascii="Spectral" w:eastAsia="Spectral" w:hAnsi="Spectral" w:cs="Spectral"/>
          <w:sz w:val="20"/>
          <w:szCs w:val="20"/>
        </w:rPr>
      </w:pPr>
    </w:p>
    <w:p w14:paraId="261F7EEA" w14:textId="008502E8" w:rsidR="00EB3282" w:rsidRPr="00E92C1E" w:rsidRDefault="00000000">
      <w:pPr>
        <w:rPr>
          <w:rFonts w:ascii="Spectral" w:eastAsia="Spectral" w:hAnsi="Spectral" w:cs="Spectral"/>
          <w:sz w:val="20"/>
          <w:szCs w:val="20"/>
        </w:rPr>
      </w:pPr>
      <w:r w:rsidRPr="00E92C1E">
        <w:rPr>
          <w:rFonts w:ascii="Spectral" w:eastAsia="Spectral" w:hAnsi="Spectral" w:cs="Spectral"/>
          <w:sz w:val="20"/>
          <w:szCs w:val="20"/>
        </w:rPr>
        <w:lastRenderedPageBreak/>
        <w:t>Med mindre avtalen er unntatt fra angrerett, kan kjøperen angre kjøpet av varen i henhold til angrerettloven.</w:t>
      </w:r>
    </w:p>
    <w:p w14:paraId="21549E31" w14:textId="77777777" w:rsidR="00EB3282" w:rsidRPr="00E92C1E" w:rsidRDefault="00000000">
      <w:pPr>
        <w:rPr>
          <w:rFonts w:ascii="Spectral" w:eastAsia="Spectral" w:hAnsi="Spectral" w:cs="Spectral"/>
          <w:sz w:val="20"/>
          <w:szCs w:val="20"/>
        </w:rPr>
      </w:pPr>
      <w:r w:rsidRPr="00E92C1E">
        <w:rPr>
          <w:rFonts w:ascii="Spectral" w:eastAsia="Spectral" w:hAnsi="Spectral" w:cs="Spectral"/>
          <w:sz w:val="20"/>
          <w:szCs w:val="20"/>
        </w:rPr>
        <w:t>Kjøperen må gi selger melding om bruk av angreretten innen 14 dager fra fristen begynner å løpe. I fristen inkluderes alle kalenderdager. Dersom fristen ender på en lørdag, helligdag eller høytidsdag, forlenges fristen til nærmeste virkedag.</w:t>
      </w:r>
    </w:p>
    <w:p w14:paraId="464586B5" w14:textId="77777777" w:rsidR="00EB3282" w:rsidRPr="00E92C1E" w:rsidRDefault="00EB3282">
      <w:pPr>
        <w:rPr>
          <w:rFonts w:ascii="Spectral" w:eastAsia="Spectral" w:hAnsi="Spectral" w:cs="Spectral"/>
          <w:sz w:val="20"/>
          <w:szCs w:val="20"/>
        </w:rPr>
      </w:pPr>
    </w:p>
    <w:p w14:paraId="744D9D7A" w14:textId="77777777" w:rsidR="00EB3282" w:rsidRPr="00E92C1E" w:rsidRDefault="00000000">
      <w:pPr>
        <w:rPr>
          <w:rFonts w:ascii="Spectral" w:eastAsia="Spectral" w:hAnsi="Spectral" w:cs="Spectral"/>
          <w:sz w:val="20"/>
          <w:szCs w:val="20"/>
        </w:rPr>
      </w:pPr>
      <w:r w:rsidRPr="00E92C1E">
        <w:rPr>
          <w:rFonts w:ascii="Spectral" w:eastAsia="Spectral" w:hAnsi="Spectral" w:cs="Spectral"/>
          <w:sz w:val="20"/>
          <w:szCs w:val="20"/>
        </w:rPr>
        <w:t>Angrefristen anses overholdt dersom melding er sendt før utløpet av fristen. Kjøper har bevisbyrden for at angreretten er blitt gjort gjeldende, og meldingen bør derfor skje skriftlig (angrerettskjema, e-post eller brev).</w:t>
      </w:r>
    </w:p>
    <w:p w14:paraId="609F3559" w14:textId="77777777" w:rsidR="00EB3282" w:rsidRPr="00E92C1E" w:rsidRDefault="00EB3282">
      <w:pPr>
        <w:rPr>
          <w:rFonts w:ascii="Spectral" w:eastAsia="Spectral" w:hAnsi="Spectral" w:cs="Spectral"/>
          <w:sz w:val="20"/>
          <w:szCs w:val="20"/>
        </w:rPr>
      </w:pPr>
    </w:p>
    <w:p w14:paraId="56CE840D" w14:textId="77777777" w:rsidR="00EB3282" w:rsidRPr="00E92C1E" w:rsidRDefault="00000000">
      <w:pPr>
        <w:rPr>
          <w:rFonts w:ascii="Spectral" w:eastAsia="Spectral" w:hAnsi="Spectral" w:cs="Spectral"/>
          <w:sz w:val="20"/>
          <w:szCs w:val="20"/>
        </w:rPr>
      </w:pPr>
      <w:r w:rsidRPr="00E92C1E">
        <w:rPr>
          <w:rFonts w:ascii="Spectral" w:eastAsia="Spectral" w:hAnsi="Spectral" w:cs="Spectral"/>
          <w:sz w:val="20"/>
          <w:szCs w:val="20"/>
        </w:rPr>
        <w:t>Angrefristen begynner å løpe:</w:t>
      </w:r>
    </w:p>
    <w:p w14:paraId="4BACD611" w14:textId="77777777" w:rsidR="00EB3282" w:rsidRPr="00E92C1E" w:rsidRDefault="00000000">
      <w:pPr>
        <w:numPr>
          <w:ilvl w:val="0"/>
          <w:numId w:val="1"/>
        </w:numPr>
        <w:rPr>
          <w:rFonts w:ascii="Spectral" w:eastAsia="Spectral" w:hAnsi="Spectral" w:cs="Spectral"/>
          <w:sz w:val="20"/>
          <w:szCs w:val="20"/>
        </w:rPr>
      </w:pPr>
      <w:r w:rsidRPr="00E92C1E">
        <w:rPr>
          <w:rFonts w:ascii="Spectral" w:eastAsia="Spectral" w:hAnsi="Spectral" w:cs="Spectral"/>
          <w:sz w:val="20"/>
          <w:szCs w:val="20"/>
        </w:rPr>
        <w:t>Ved kjøp av enkeltstående varer vil angrefristen løpe fra dagen etter varen(e) er mottatt.</w:t>
      </w:r>
    </w:p>
    <w:p w14:paraId="409D20DE" w14:textId="77777777" w:rsidR="00EB3282" w:rsidRPr="00E92C1E" w:rsidRDefault="00000000">
      <w:pPr>
        <w:numPr>
          <w:ilvl w:val="0"/>
          <w:numId w:val="1"/>
        </w:numPr>
        <w:rPr>
          <w:rFonts w:ascii="Spectral" w:eastAsia="Spectral" w:hAnsi="Spectral" w:cs="Spectral"/>
          <w:sz w:val="20"/>
          <w:szCs w:val="20"/>
        </w:rPr>
      </w:pPr>
      <w:r w:rsidRPr="00E92C1E">
        <w:rPr>
          <w:rFonts w:ascii="Spectral" w:eastAsia="Spectral" w:hAnsi="Spectral" w:cs="Spectral"/>
          <w:sz w:val="20"/>
          <w:szCs w:val="20"/>
        </w:rPr>
        <w:t>Består kjøpet av flere leveranser, vil angrefristen løpe fra dagen etter siste leveranse er mottatt.</w:t>
      </w:r>
    </w:p>
    <w:p w14:paraId="6702C48E" w14:textId="77777777" w:rsidR="00EB3282" w:rsidRPr="00E92C1E" w:rsidRDefault="00EB3282">
      <w:pPr>
        <w:rPr>
          <w:rFonts w:ascii="Spectral" w:eastAsia="Spectral" w:hAnsi="Spectral" w:cs="Spectral"/>
          <w:sz w:val="20"/>
          <w:szCs w:val="20"/>
        </w:rPr>
      </w:pPr>
    </w:p>
    <w:p w14:paraId="703B689B" w14:textId="77777777" w:rsidR="00EB3282" w:rsidRPr="00E92C1E" w:rsidRDefault="00000000">
      <w:pPr>
        <w:rPr>
          <w:rFonts w:ascii="Spectral" w:eastAsia="Spectral" w:hAnsi="Spectral" w:cs="Spectral"/>
          <w:sz w:val="20"/>
          <w:szCs w:val="20"/>
        </w:rPr>
      </w:pPr>
      <w:r w:rsidRPr="00E92C1E">
        <w:rPr>
          <w:rFonts w:ascii="Spectral" w:eastAsia="Spectral" w:hAnsi="Spectral" w:cs="Spectral"/>
          <w:sz w:val="20"/>
          <w:szCs w:val="20"/>
        </w:rPr>
        <w:t>Angrefristen utvides til 12 måneder etter utløpet av den opprinnelige fristen dersom selger ikke før avtaleinngåelsen opplyser om at det foreligger angrerett og standardisert angreskjema. Tilsvarende gjelder ved manglende opplysning om vilkår, tidsfrister og fremgangsmåte for å benytte angreretten. Sørger den næringsdrivende for å gi opplysningene i løpet av disse 12 månedene, utløper angrefristen likevel 14 dager etter den dagen kjøperen mottok opplysningene.</w:t>
      </w:r>
    </w:p>
    <w:p w14:paraId="3228E72A" w14:textId="77777777" w:rsidR="00EB3282" w:rsidRPr="00E92C1E" w:rsidRDefault="00EB3282">
      <w:pPr>
        <w:rPr>
          <w:rFonts w:ascii="Spectral" w:eastAsia="Spectral" w:hAnsi="Spectral" w:cs="Spectral"/>
          <w:sz w:val="20"/>
          <w:szCs w:val="20"/>
        </w:rPr>
      </w:pPr>
    </w:p>
    <w:p w14:paraId="6638FC9D" w14:textId="77777777" w:rsidR="00EB3282" w:rsidRPr="00E92C1E" w:rsidRDefault="00000000">
      <w:pPr>
        <w:rPr>
          <w:rFonts w:ascii="Spectral" w:eastAsia="Spectral" w:hAnsi="Spectral" w:cs="Spectral"/>
          <w:sz w:val="20"/>
          <w:szCs w:val="20"/>
        </w:rPr>
      </w:pPr>
      <w:r w:rsidRPr="00E92C1E">
        <w:rPr>
          <w:rFonts w:ascii="Spectral" w:eastAsia="Spectral" w:hAnsi="Spectral" w:cs="Spectral"/>
          <w:sz w:val="20"/>
          <w:szCs w:val="20"/>
        </w:rPr>
        <w:t>Ved bruk av angreretten må varen leveres tilbake til selgeren uten unødig opphold og senest 14 dager fra melding om bruk av angreretten er gitt. Kjøper dekker de direkte kostnadene ved å returnere varen, med mindre annet er avtalt eller selger har unnlatt å opplyse om at kjøper skal dekke returkostnadene. Selgeren kan ikke fastsette gebyr for kjøperens bruk av angreretten.</w:t>
      </w:r>
    </w:p>
    <w:p w14:paraId="33400261" w14:textId="77777777" w:rsidR="00EB3282" w:rsidRPr="00E92C1E" w:rsidRDefault="00EB3282">
      <w:pPr>
        <w:rPr>
          <w:rFonts w:ascii="Spectral" w:eastAsia="Spectral" w:hAnsi="Spectral" w:cs="Spectral"/>
          <w:sz w:val="20"/>
          <w:szCs w:val="20"/>
        </w:rPr>
      </w:pPr>
    </w:p>
    <w:p w14:paraId="39A819EE" w14:textId="77777777" w:rsidR="00EB3282" w:rsidRPr="00E92C1E" w:rsidRDefault="00000000">
      <w:pPr>
        <w:rPr>
          <w:rFonts w:ascii="Spectral" w:eastAsia="Spectral" w:hAnsi="Spectral" w:cs="Spectral"/>
          <w:sz w:val="20"/>
          <w:szCs w:val="20"/>
        </w:rPr>
      </w:pPr>
      <w:r w:rsidRPr="00E92C1E">
        <w:rPr>
          <w:rFonts w:ascii="Spectral" w:eastAsia="Spectral" w:hAnsi="Spectral" w:cs="Spectral"/>
          <w:sz w:val="20"/>
          <w:szCs w:val="20"/>
        </w:rPr>
        <w:t>Kjøper kan prøve eller teste varen på en forsvarlig måte for å fastslå varens art, egenskaper og funksjon, uten at angreretten faller bort. Dersom prøving eller test av varen går utover hva som er forsvarlig og nødvendig, og gir slitasje på varen, kan kjøperen bli ansvarlig for eventuell redusert verdi på varen.</w:t>
      </w:r>
    </w:p>
    <w:p w14:paraId="00F79F60" w14:textId="77777777" w:rsidR="00EB3282" w:rsidRPr="00E92C1E" w:rsidRDefault="00EB3282">
      <w:pPr>
        <w:rPr>
          <w:rFonts w:ascii="Spectral" w:eastAsia="Spectral" w:hAnsi="Spectral" w:cs="Spectral"/>
          <w:sz w:val="20"/>
          <w:szCs w:val="20"/>
        </w:rPr>
      </w:pPr>
    </w:p>
    <w:p w14:paraId="36A9C62C" w14:textId="77777777" w:rsidR="00EB3282" w:rsidRPr="00E92C1E" w:rsidRDefault="00000000">
      <w:pPr>
        <w:rPr>
          <w:rFonts w:ascii="Spectral" w:eastAsia="Spectral" w:hAnsi="Spectral" w:cs="Spectral"/>
          <w:sz w:val="20"/>
          <w:szCs w:val="20"/>
        </w:rPr>
      </w:pPr>
      <w:r w:rsidRPr="00E92C1E">
        <w:rPr>
          <w:rFonts w:ascii="Spectral" w:eastAsia="Spectral" w:hAnsi="Spectral" w:cs="Spectral"/>
          <w:sz w:val="20"/>
          <w:szCs w:val="20"/>
        </w:rPr>
        <w:t xml:space="preserve">Selgeren er forpliktet til å tilbakebetale kjøpesummen til kjøperen uten unødig opphold, og senest 14 dager fra selgeren fikk melding om kjøperens beslutning om å benytte angreretten. Selger har rett til å holde tilbake betalingen til han/hun har mottatt varene fra kjøperen og fått sett over produktet. </w:t>
      </w:r>
    </w:p>
    <w:p w14:paraId="2A24447A" w14:textId="77777777" w:rsidR="00EB3282" w:rsidRDefault="00EB3282"/>
    <w:sectPr w:rsidR="00EB3282">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D9C3" w14:textId="77777777" w:rsidR="00F24053" w:rsidRDefault="00F24053">
      <w:pPr>
        <w:spacing w:line="240" w:lineRule="auto"/>
      </w:pPr>
      <w:r>
        <w:separator/>
      </w:r>
    </w:p>
  </w:endnote>
  <w:endnote w:type="continuationSeparator" w:id="0">
    <w:p w14:paraId="49F4F75E" w14:textId="77777777" w:rsidR="00F24053" w:rsidRDefault="00F24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Playfair Display ExtraBol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Playfair Display SemiBold">
    <w:altName w:val="Calibri"/>
    <w:charset w:val="00"/>
    <w:family w:val="auto"/>
    <w:pitch w:val="default"/>
  </w:font>
  <w:font w:name="Spectra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B5B2" w14:textId="77777777" w:rsidR="00F24053" w:rsidRDefault="00F24053">
      <w:pPr>
        <w:spacing w:line="240" w:lineRule="auto"/>
      </w:pPr>
      <w:r>
        <w:separator/>
      </w:r>
    </w:p>
  </w:footnote>
  <w:footnote w:type="continuationSeparator" w:id="0">
    <w:p w14:paraId="1A88BCB7" w14:textId="77777777" w:rsidR="00F24053" w:rsidRDefault="00F240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962F" w14:textId="6BD0C045" w:rsidR="00E92C1E" w:rsidRDefault="00000000">
    <w:r>
      <w:tab/>
    </w:r>
    <w:r>
      <w:tab/>
    </w:r>
    <w:r>
      <w:tab/>
    </w:r>
    <w:r>
      <w:tab/>
    </w:r>
    <w:r>
      <w:tab/>
    </w:r>
    <w:r>
      <w:tab/>
    </w:r>
    <w:r>
      <w:tab/>
    </w:r>
    <w:r>
      <w:tab/>
    </w:r>
    <w:r>
      <w:fldChar w:fldCharType="begin"/>
    </w:r>
    <w:r>
      <w:instrText>PAGE</w:instrText>
    </w:r>
    <w:r>
      <w:fldChar w:fldCharType="separate"/>
    </w:r>
    <w:r w:rsidR="008771F7">
      <w:rPr>
        <w:noProof/>
      </w:rPr>
      <w:t>1</w:t>
    </w:r>
    <w:r>
      <w:fldChar w:fldCharType="end"/>
    </w:r>
    <w:r>
      <w:t xml:space="preserve"> av </w:t>
    </w:r>
    <w:r w:rsidR="00E92C1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2DC6"/>
    <w:multiLevelType w:val="multilevel"/>
    <w:tmpl w:val="A2B46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042991"/>
    <w:multiLevelType w:val="multilevel"/>
    <w:tmpl w:val="9B28DE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54689332">
    <w:abstractNumId w:val="0"/>
  </w:num>
  <w:num w:numId="2" w16cid:durableId="34185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82"/>
    <w:rsid w:val="00251BE5"/>
    <w:rsid w:val="002E47A0"/>
    <w:rsid w:val="00676B3F"/>
    <w:rsid w:val="008771F7"/>
    <w:rsid w:val="00B36C49"/>
    <w:rsid w:val="00CC241F"/>
    <w:rsid w:val="00E92C1E"/>
    <w:rsid w:val="00EB3282"/>
    <w:rsid w:val="00F240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5581C"/>
  <w15:docId w15:val="{D4106642-DFB5-47D1-A6B9-A8A2184C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layfair Display" w:eastAsia="Playfair Display" w:hAnsi="Playfair Display" w:cs="Playfair Display"/>
        <w:sz w:val="24"/>
        <w:szCs w:val="24"/>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rPr>
  </w:style>
  <w:style w:type="paragraph" w:styleId="Overskrift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Overskrift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link w:val="TittelTegn"/>
    <w:uiPriority w:val="10"/>
    <w:qFormat/>
    <w:pPr>
      <w:keepNext/>
      <w:keepLines/>
      <w:spacing w:after="60"/>
      <w:jc w:val="center"/>
    </w:pPr>
    <w:rPr>
      <w:rFonts w:ascii="Playfair Display ExtraBold" w:eastAsia="Playfair Display ExtraBold" w:hAnsi="Playfair Display ExtraBold" w:cs="Playfair Display ExtraBold"/>
      <w:sz w:val="52"/>
      <w:szCs w:val="52"/>
    </w:rPr>
  </w:style>
  <w:style w:type="paragraph" w:styleId="Undertittel">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Topptekst">
    <w:name w:val="header"/>
    <w:basedOn w:val="Normal"/>
    <w:link w:val="TopptekstTegn"/>
    <w:uiPriority w:val="99"/>
    <w:unhideWhenUsed/>
    <w:rsid w:val="00E92C1E"/>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92C1E"/>
  </w:style>
  <w:style w:type="paragraph" w:styleId="Bunntekst">
    <w:name w:val="footer"/>
    <w:basedOn w:val="Normal"/>
    <w:link w:val="BunntekstTegn"/>
    <w:uiPriority w:val="99"/>
    <w:unhideWhenUsed/>
    <w:rsid w:val="00E92C1E"/>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E92C1E"/>
  </w:style>
  <w:style w:type="character" w:customStyle="1" w:styleId="TittelTegn">
    <w:name w:val="Tittel Tegn"/>
    <w:basedOn w:val="Standardskriftforavsnitt"/>
    <w:link w:val="Tittel"/>
    <w:uiPriority w:val="10"/>
    <w:rsid w:val="00B36C49"/>
    <w:rPr>
      <w:rFonts w:ascii="Playfair Display ExtraBold" w:eastAsia="Playfair Display ExtraBold" w:hAnsi="Playfair Display ExtraBold" w:cs="Playfair Display ExtraBold"/>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515</Words>
  <Characters>2735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Olaf Nyby</cp:lastModifiedBy>
  <cp:revision>2</cp:revision>
  <cp:lastPrinted>2023-05-24T07:43:00Z</cp:lastPrinted>
  <dcterms:created xsi:type="dcterms:W3CDTF">2023-11-29T11:37:00Z</dcterms:created>
  <dcterms:modified xsi:type="dcterms:W3CDTF">2023-11-29T11:37:00Z</dcterms:modified>
</cp:coreProperties>
</file>